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5F" w:rsidRPr="000A595F" w:rsidRDefault="000A595F" w:rsidP="000A595F">
      <w:pPr>
        <w:pBdr>
          <w:bottom w:val="single" w:sz="4" w:space="0" w:color="D9D9D9"/>
        </w:pBdr>
        <w:spacing w:before="100" w:beforeAutospacing="1" w:after="100" w:afterAutospacing="1" w:line="0" w:lineRule="auto"/>
        <w:outlineLvl w:val="1"/>
        <w:rPr>
          <w:rFonts w:ascii="inherit" w:eastAsia="Times New Roman" w:hAnsi="inherit" w:cs="Times New Roman"/>
          <w:color w:val="008E9B"/>
          <w:sz w:val="36"/>
          <w:szCs w:val="36"/>
        </w:rPr>
      </w:pPr>
      <w:r w:rsidRPr="000A595F">
        <w:rPr>
          <w:rFonts w:ascii="inherit" w:eastAsia="Times New Roman" w:hAnsi="inherit" w:cs="Times New Roman"/>
          <w:color w:val="008E9B"/>
          <w:sz w:val="36"/>
          <w:szCs w:val="36"/>
        </w:rPr>
        <w:t>МЧС России напоминает правила поведения при воздушном нападении и атаке БПЛА</w:t>
      </w:r>
    </w:p>
    <w:p w:rsidR="000A595F" w:rsidRPr="000A595F" w:rsidRDefault="000A595F" w:rsidP="000A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0A59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Правила поведения при атаке БПЛА.</w:t>
      </w:r>
    </w:p>
    <w:p w:rsidR="000A595F" w:rsidRPr="000A595F" w:rsidRDefault="000A595F" w:rsidP="000A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A595F" w:rsidRPr="0084173F" w:rsidRDefault="000A595F" w:rsidP="000A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</w:p>
    <w:p w:rsidR="000A595F" w:rsidRPr="0084173F" w:rsidRDefault="000A595F" w:rsidP="000A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</w:t>
      </w:r>
      <w:proofErr w:type="gramStart"/>
      <w:r w:rsidRPr="0084173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Тем, кто находится в административном, общественном здании, жилом доме, квартире, необходимо найти место без окон, между несущих стен, как правило, это ванная комната (коридор, туалет и т.п.).</w:t>
      </w:r>
      <w:proofErr w:type="gramEnd"/>
      <w:r w:rsidRPr="0084173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Затем нужно сесть на пол. Подходить к окнам категорически запрещено!</w:t>
      </w:r>
    </w:p>
    <w:p w:rsidR="000A595F" w:rsidRPr="0084173F" w:rsidRDefault="000A595F" w:rsidP="000A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Если при атаке </w:t>
      </w:r>
      <w:proofErr w:type="spellStart"/>
      <w:r w:rsidRPr="0084173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беспилотников</w:t>
      </w:r>
      <w:proofErr w:type="spellEnd"/>
      <w:r w:rsidRPr="0084173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</w:p>
    <w:p w:rsidR="0084173F" w:rsidRPr="000A595F" w:rsidRDefault="0084173F" w:rsidP="000A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A595F" w:rsidRPr="00043BC0" w:rsidRDefault="000A595F" w:rsidP="000A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Сигнал «Ракетная опасность» – при отсутствии информации об уже выпущенных                в направлении территории ракетах для образовательных учреждений:</w:t>
      </w:r>
    </w:p>
    <w:p w:rsidR="000A595F" w:rsidRPr="00043BC0" w:rsidRDefault="000A595F" w:rsidP="000A595F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Оповестить весь персонал о получении сигнала опасности.</w:t>
      </w:r>
    </w:p>
    <w:p w:rsidR="000A595F" w:rsidRPr="00043BC0" w:rsidRDefault="000A595F" w:rsidP="000A595F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Прекратить все массовые мероприятия на открытом воздухе и в помещениях с массовым пребыванием детей.</w:t>
      </w:r>
    </w:p>
    <w:p w:rsidR="000A595F" w:rsidRPr="00043BC0" w:rsidRDefault="000A595F" w:rsidP="000A595F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0A595F" w:rsidRPr="00043BC0" w:rsidRDefault="000A595F" w:rsidP="000A595F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0A595F" w:rsidRPr="00043BC0" w:rsidRDefault="000A595F" w:rsidP="000A595F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Медперсонал учреждения находится в готовности к оказанию помощи, без выдвижения на территорию детского учреждения.</w:t>
      </w:r>
    </w:p>
    <w:p w:rsidR="000A595F" w:rsidRPr="00043BC0" w:rsidRDefault="000A595F" w:rsidP="000A595F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Находиться в укрытиях до отмены сигнала или получении сигнала «Отбой».</w:t>
      </w:r>
    </w:p>
    <w:p w:rsidR="00E610BD" w:rsidRPr="00043BC0" w:rsidRDefault="00E610BD" w:rsidP="000A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95F" w:rsidRDefault="000A595F" w:rsidP="0004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43BC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Сигнал «Ракетная тревога»:</w:t>
      </w:r>
    </w:p>
    <w:p w:rsidR="0084173F" w:rsidRPr="00043BC0" w:rsidRDefault="0084173F" w:rsidP="0084173F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Оповестить весь персонал о получении сигнала опасности.</w:t>
      </w:r>
    </w:p>
    <w:p w:rsidR="000A595F" w:rsidRPr="00043BC0" w:rsidRDefault="000A595F" w:rsidP="000A595F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Немедленно увести детей в </w:t>
      </w:r>
      <w:r w:rsidR="00043BC0">
        <w:rPr>
          <w:rFonts w:ascii="Times New Roman" w:eastAsia="Times New Roman" w:hAnsi="Times New Roman" w:cs="Times New Roman"/>
          <w:sz w:val="24"/>
          <w:szCs w:val="24"/>
        </w:rPr>
        <w:t xml:space="preserve">подвалы, </w:t>
      </w:r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коридоры зданий и иные помещения без окон. </w:t>
      </w:r>
      <w:r w:rsidR="00043BC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43BC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43B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 наличии укрытий и убежищ, эвакуировать туда детей и персонал.</w:t>
      </w:r>
    </w:p>
    <w:p w:rsidR="000A595F" w:rsidRPr="00043BC0" w:rsidRDefault="000A595F" w:rsidP="000A595F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0A595F" w:rsidRPr="00043BC0" w:rsidRDefault="000A595F" w:rsidP="000A595F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Медперсонал учреждения выдвигается в места эвакуации </w:t>
      </w:r>
      <w:proofErr w:type="gramStart"/>
      <w:r w:rsidRPr="00043B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 средствами оказания медицинской помощи.</w:t>
      </w:r>
    </w:p>
    <w:p w:rsidR="000A595F" w:rsidRPr="00043BC0" w:rsidRDefault="000A595F" w:rsidP="000A595F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Находиться в местах эвакуации до получения сигнала «Отбой Тревоги».</w:t>
      </w:r>
    </w:p>
    <w:p w:rsidR="00E610BD" w:rsidRPr="000A595F" w:rsidRDefault="00E610BD" w:rsidP="00E610B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A595F" w:rsidRPr="000A595F" w:rsidRDefault="000A595F" w:rsidP="0004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E610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Сигнал «Опасность по БПЛА»:</w:t>
      </w:r>
    </w:p>
    <w:p w:rsidR="00043BC0" w:rsidRPr="00043BC0" w:rsidRDefault="000A595F" w:rsidP="00043BC0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Оповестить весь персонал о получении сигнала </w:t>
      </w:r>
      <w:r w:rsidR="00043BC0" w:rsidRPr="00043BC0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043BC0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="00043BC0" w:rsidRPr="00043BC0">
        <w:rPr>
          <w:rFonts w:ascii="Times New Roman" w:eastAsia="Times New Roman" w:hAnsi="Times New Roman" w:cs="Times New Roman"/>
          <w:sz w:val="24"/>
          <w:szCs w:val="24"/>
        </w:rPr>
        <w:t xml:space="preserve"> атаки БПЛА</w:t>
      </w:r>
      <w:r w:rsidRPr="00043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95F" w:rsidRPr="00043BC0" w:rsidRDefault="000A595F" w:rsidP="000A595F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Прекратить все массовые мероприятия на открытом воздухе и в помещениях с массовым пребыванием детей.</w:t>
      </w:r>
    </w:p>
    <w:p w:rsidR="00043BC0" w:rsidRPr="00043BC0" w:rsidRDefault="00043BC0" w:rsidP="00043BC0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3BC0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Выставить наблюдательный посты за воздушным пространством над территорией и вблизи объекта с соблюдением мер личной безопасности</w:t>
      </w:r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 и устойчивой связью для мониторинга воздушного пространства на предмет подлетающих БПЛА.</w:t>
      </w:r>
      <w:proofErr w:type="gramEnd"/>
    </w:p>
    <w:p w:rsidR="00043BC0" w:rsidRPr="00043BC0" w:rsidRDefault="00043BC0" w:rsidP="00043BC0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Наблюдателю необходимо при обнаружении БПЛА незамедлительно оповестить людей на объекте об опасности атаки БПЛА любым доступным для быстрого массового оповещения способом, заранее определенным руководителем объекта.</w:t>
      </w:r>
    </w:p>
    <w:p w:rsidR="000A595F" w:rsidRPr="00043BC0" w:rsidRDefault="000A595F" w:rsidP="000A595F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0A595F" w:rsidRPr="00043BC0" w:rsidRDefault="000A595F" w:rsidP="000A595F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0A595F" w:rsidRPr="00043BC0" w:rsidRDefault="000A595F" w:rsidP="000A595F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Медперсонал находится в готовности к оказанию помощи, без выдвижения на территорию детского учреждения.</w:t>
      </w:r>
    </w:p>
    <w:p w:rsidR="000A595F" w:rsidRPr="00043BC0" w:rsidRDefault="000A595F" w:rsidP="000A595F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Находиться в укрытиях до отмены сигнала и получения сигнала «Отбой».</w:t>
      </w:r>
    </w:p>
    <w:p w:rsidR="000A595F" w:rsidRPr="00043BC0" w:rsidRDefault="000A595F" w:rsidP="000A595F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</w:t>
      </w:r>
      <w:proofErr w:type="gramStart"/>
      <w:r w:rsidRPr="00043BC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043BC0">
        <w:rPr>
          <w:rFonts w:ascii="Times New Roman" w:eastAsia="Times New Roman" w:hAnsi="Times New Roman" w:cs="Times New Roman"/>
          <w:sz w:val="24"/>
          <w:szCs w:val="24"/>
        </w:rPr>
        <w:t xml:space="preserve"> «Ракетной Тревоги».</w:t>
      </w:r>
    </w:p>
    <w:p w:rsidR="00E610BD" w:rsidRPr="000A595F" w:rsidRDefault="00E610BD" w:rsidP="00E610B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A595F" w:rsidRPr="00043BC0" w:rsidRDefault="000A595F" w:rsidP="000A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При фиксации работы систем ПВО и </w:t>
      </w:r>
      <w:proofErr w:type="spellStart"/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сбитиях</w:t>
      </w:r>
      <w:proofErr w:type="spellEnd"/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воздушных целей в радиусе </w:t>
      </w:r>
      <w:r w:rsidR="00E610BD"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</w:t>
      </w:r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к</w:t>
      </w:r>
      <w:r w:rsidR="00E610BD"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ило</w:t>
      </w:r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="00E610BD"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етров</w:t>
      </w:r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от объекта и ближе:</w:t>
      </w:r>
    </w:p>
    <w:p w:rsidR="000A595F" w:rsidRPr="00043BC0" w:rsidRDefault="000A595F" w:rsidP="000A595F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Немедленно занять безопасные места.</w:t>
      </w:r>
    </w:p>
    <w:p w:rsidR="000A595F" w:rsidRPr="00043BC0" w:rsidRDefault="000A595F" w:rsidP="000A595F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0A595F" w:rsidRPr="00043BC0" w:rsidRDefault="000A595F" w:rsidP="000A595F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Остальные действия аналогичные действиям при «Ракетной Тревоге».</w:t>
      </w:r>
    </w:p>
    <w:p w:rsidR="00E610BD" w:rsidRPr="00043BC0" w:rsidRDefault="00E610BD" w:rsidP="00E610B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95F" w:rsidRPr="00043BC0" w:rsidRDefault="000A595F" w:rsidP="000A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3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Методы получения сигналов оповещения:</w:t>
      </w:r>
    </w:p>
    <w:p w:rsidR="000A595F" w:rsidRPr="00043BC0" w:rsidRDefault="000A595F" w:rsidP="000A595F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Системы оповещения через громкоговорители;</w:t>
      </w:r>
    </w:p>
    <w:p w:rsidR="000A595F" w:rsidRPr="00043BC0" w:rsidRDefault="000A595F" w:rsidP="000A595F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Сигнал от военного ведомства либо его представителя;</w:t>
      </w:r>
    </w:p>
    <w:p w:rsidR="000A595F" w:rsidRPr="00043BC0" w:rsidRDefault="000A595F" w:rsidP="000A595F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Сигнал от МВД, МЧС, ЦУКР, РСЧС;</w:t>
      </w:r>
    </w:p>
    <w:p w:rsidR="000A595F" w:rsidRPr="00043BC0" w:rsidRDefault="000A595F" w:rsidP="000A595F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Сигнал из достоверного источника сообщившего лично, либо видевшего лично;</w:t>
      </w:r>
    </w:p>
    <w:p w:rsidR="000A595F" w:rsidRPr="00043BC0" w:rsidRDefault="000A595F" w:rsidP="000A595F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По установленным каналам связи;</w:t>
      </w:r>
    </w:p>
    <w:p w:rsidR="000A595F" w:rsidRPr="00043BC0" w:rsidRDefault="000A595F" w:rsidP="000A595F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C0">
        <w:rPr>
          <w:rFonts w:ascii="Times New Roman" w:eastAsia="Times New Roman" w:hAnsi="Times New Roman" w:cs="Times New Roman"/>
          <w:sz w:val="24"/>
          <w:szCs w:val="24"/>
        </w:rPr>
        <w:t>Иными способами, максимально исключающими получение умышленной дезинформации.</w:t>
      </w:r>
    </w:p>
    <w:p w:rsidR="0084173F" w:rsidRPr="0084173F" w:rsidRDefault="0084173F" w:rsidP="00841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Pr="0084173F">
          <w:rPr>
            <w:rFonts w:ascii="Times New Roman" w:eastAsia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амятка" href="https://pr.udsu.ru/cache/Image/10144@bigbox-010144-%D0%9F%D0%B0%D0%BC%D1%8F%D1%82%D0%BA%D0%B0.png" style="width:24.15pt;height:24.15pt" o:button="t"/>
          </w:pict>
        </w:r>
      </w:hyperlink>
      <w:r w:rsidRPr="008417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поведения при воздушном нападении (ракетная опасность)</w:t>
      </w:r>
      <w:r w:rsidRPr="0084173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173F" w:rsidRPr="0084173F" w:rsidRDefault="0084173F" w:rsidP="00841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173F" w:rsidRPr="0084173F" w:rsidRDefault="0084173F" w:rsidP="0084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7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улице:</w:t>
      </w:r>
    </w:p>
    <w:p w:rsidR="0084173F" w:rsidRPr="0084173F" w:rsidRDefault="0084173F" w:rsidP="008417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>услышав звук, свист пролетающего над вами боеприпаса, ракеты или его взрыв, немедленно лечь на землю;</w:t>
      </w:r>
    </w:p>
    <w:p w:rsidR="0084173F" w:rsidRPr="0084173F" w:rsidRDefault="0084173F" w:rsidP="008417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73F">
        <w:rPr>
          <w:rFonts w:ascii="Times New Roman" w:eastAsia="Times New Roman" w:hAnsi="Times New Roman" w:cs="Times New Roman"/>
          <w:sz w:val="24"/>
          <w:szCs w:val="24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  <w:proofErr w:type="gramEnd"/>
    </w:p>
    <w:p w:rsidR="0084173F" w:rsidRPr="0084173F" w:rsidRDefault="0084173F" w:rsidP="0084173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84173F" w:rsidRPr="0084173F" w:rsidRDefault="0084173F" w:rsidP="0084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7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Дома:</w:t>
      </w:r>
    </w:p>
    <w:p w:rsidR="0084173F" w:rsidRPr="0084173F" w:rsidRDefault="0084173F" w:rsidP="008417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>если поблизости нет защитного сооружения, спуститься в подвал, погреб;</w:t>
      </w:r>
    </w:p>
    <w:p w:rsidR="0084173F" w:rsidRPr="0084173F" w:rsidRDefault="0084173F" w:rsidP="008417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>если подвала нет - спуститься на нижний этаж и укрыться под конструкциями;</w:t>
      </w:r>
    </w:p>
    <w:p w:rsidR="0084173F" w:rsidRPr="0084173F" w:rsidRDefault="0084173F" w:rsidP="008417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>ни в коем случае нельзя находиться возле окон.</w:t>
      </w:r>
    </w:p>
    <w:p w:rsidR="0084173F" w:rsidRPr="0084173F" w:rsidRDefault="0084173F" w:rsidP="0084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7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транспорте:</w:t>
      </w:r>
    </w:p>
    <w:p w:rsidR="0084173F" w:rsidRPr="0084173F" w:rsidRDefault="0084173F" w:rsidP="0084173F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84173F" w:rsidRPr="0084173F" w:rsidRDefault="0084173F" w:rsidP="0084173F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 xml:space="preserve">если вы в автобусе, покинуть транспорт, </w:t>
      </w:r>
      <w:proofErr w:type="gramStart"/>
      <w:r w:rsidRPr="0084173F">
        <w:rPr>
          <w:rFonts w:ascii="Times New Roman" w:eastAsia="Times New Roman" w:hAnsi="Times New Roman" w:cs="Times New Roman"/>
          <w:sz w:val="24"/>
          <w:szCs w:val="24"/>
        </w:rPr>
        <w:t>пригнувшись</w:t>
      </w:r>
      <w:proofErr w:type="gramEnd"/>
      <w:r w:rsidRPr="0084173F">
        <w:rPr>
          <w:rFonts w:ascii="Times New Roman" w:eastAsia="Times New Roman" w:hAnsi="Times New Roman" w:cs="Times New Roman"/>
          <w:sz w:val="24"/>
          <w:szCs w:val="24"/>
        </w:rPr>
        <w:t xml:space="preserve">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F44E35" w:rsidRPr="0084173F" w:rsidRDefault="0084173F" w:rsidP="0084173F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3F">
        <w:rPr>
          <w:rFonts w:ascii="Times New Roman" w:eastAsia="Times New Roman" w:hAnsi="Times New Roman" w:cs="Times New Roman"/>
          <w:sz w:val="24"/>
          <w:szCs w:val="24"/>
        </w:rPr>
        <w:t>Самое главное в любой экстремальной ситуации – сохранять спокойствие и действовать адекватно обстановке.</w:t>
      </w:r>
    </w:p>
    <w:sectPr w:rsidR="00F44E35" w:rsidRPr="0084173F" w:rsidSect="000A59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2D4"/>
    <w:multiLevelType w:val="multilevel"/>
    <w:tmpl w:val="21F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62264"/>
    <w:multiLevelType w:val="multilevel"/>
    <w:tmpl w:val="6D6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F97D0D"/>
    <w:multiLevelType w:val="multilevel"/>
    <w:tmpl w:val="61A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B42D72"/>
    <w:multiLevelType w:val="multilevel"/>
    <w:tmpl w:val="7204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7D3D97"/>
    <w:multiLevelType w:val="multilevel"/>
    <w:tmpl w:val="0D1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324633"/>
    <w:multiLevelType w:val="multilevel"/>
    <w:tmpl w:val="C168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207E7C"/>
    <w:multiLevelType w:val="multilevel"/>
    <w:tmpl w:val="524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BC1D42"/>
    <w:multiLevelType w:val="multilevel"/>
    <w:tmpl w:val="5EF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0A595F"/>
    <w:rsid w:val="00043BC0"/>
    <w:rsid w:val="000A595F"/>
    <w:rsid w:val="0084173F"/>
    <w:rsid w:val="008E07DC"/>
    <w:rsid w:val="00E610BD"/>
    <w:rsid w:val="00F4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C"/>
  </w:style>
  <w:style w:type="paragraph" w:styleId="2">
    <w:name w:val="heading 2"/>
    <w:basedOn w:val="a"/>
    <w:link w:val="20"/>
    <w:uiPriority w:val="9"/>
    <w:qFormat/>
    <w:rsid w:val="000A5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9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A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59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.udsu.ru/cache/Image/10144@bigbox-010144-%D0%9F%D0%B0%D0%BC%D1%8F%D1%82%D0%BA%D0%B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2024-05-23T12:07:00Z</dcterms:created>
  <dcterms:modified xsi:type="dcterms:W3CDTF">2024-05-23T12:36:00Z</dcterms:modified>
</cp:coreProperties>
</file>