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F8" w:rsidRPr="00AE7DF8" w:rsidRDefault="00AE7DF8" w:rsidP="00AE7DF8">
      <w:pPr>
        <w:shd w:val="clear" w:color="auto" w:fill="EEEEEE"/>
        <w:spacing w:after="131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AE7DF8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Памятка по противодействию терроризма</w:t>
      </w:r>
    </w:p>
    <w:p w:rsidR="00AE7DF8" w:rsidRPr="00AE7DF8" w:rsidRDefault="00AE7DF8" w:rsidP="00AE7DF8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0E0E0F"/>
          <w:kern w:val="36"/>
          <w:sz w:val="28"/>
          <w:szCs w:val="28"/>
        </w:rPr>
      </w:pPr>
      <w:r w:rsidRPr="00AE7DF8">
        <w:rPr>
          <w:rFonts w:ascii="Arial" w:eastAsia="Times New Roman" w:hAnsi="Arial" w:cs="Arial"/>
          <w:b/>
          <w:bCs/>
          <w:color w:val="0E0E0F"/>
          <w:kern w:val="36"/>
          <w:sz w:val="20"/>
          <w:szCs w:val="20"/>
          <w:bdr w:val="single" w:sz="2" w:space="0" w:color="E2E8F0" w:frame="1"/>
        </w:rPr>
        <w:t>КАК ПРОТИВОДЕЙСТВОВАТЬ ТЕРРОРИЗМУ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14"/>
          <w:szCs w:val="14"/>
        </w:rPr>
        <w:t> 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Люди, будьте бдительны!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Будьте внимательны к тому, что происходит вокруг вас. Бдительность должна быть постоянной и активной.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14"/>
          <w:szCs w:val="14"/>
        </w:rPr>
        <w:t> 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1. Возможные места установки взрывных устройств: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подземные переходы (тоннели) - учебные заведения;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вокзалы - больницы, поликлиники;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рынки - детские учреждения;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стадионы - подвалы и лестничные клетки жилых зданий;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дискотеки - контейнеры для мусора, урны;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магазины - опоры мостов;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транспортные средства - объекты жизнеобеспечения.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2. Признаки наличия взрывных устройств: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бесхозные сумки, свертки, портфели, чемоданы, ящики, мешки, коробки;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припаркованные вблизи зданий автомашины неизвестные жильцам;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 xml:space="preserve">- наличие на бесхозных предметах проводов, </w:t>
      </w:r>
      <w:proofErr w:type="spellStart"/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изоленты</w:t>
      </w:r>
      <w:proofErr w:type="spellEnd"/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, батарейки;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шум из обнаруженного предмета (щелчки, тиканье часов);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растяжки из проволоки, веревки, шпагата;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необычное размещение бесхозного предмета;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специфический, не свойственный окружающей местности, запах.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3. При обнаружении взрывного устройства необходимо: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немедленно сообщить об обнаруженном подозрительном предмете в дежурные службы органов внутренних дел, ФСБ. ГО и ЧС;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не подходить к подозрительному предмету, не трогать его руками и не подпускать к нему других;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 xml:space="preserve">- 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радиовзрывателя</w:t>
      </w:r>
      <w:proofErr w:type="spellEnd"/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дождаться прибытия представителей правоохранительных органов;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- указать место нахождения подозрительного предмета.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14"/>
          <w:szCs w:val="14"/>
        </w:rPr>
        <w:t> 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ВНИМАНИЕ!!!</w:t>
      </w:r>
    </w:p>
    <w:p w:rsidR="00AE7DF8" w:rsidRPr="00AE7DF8" w:rsidRDefault="00AE7DF8" w:rsidP="00AE7DF8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E0E0F"/>
          <w:sz w:val="14"/>
          <w:szCs w:val="14"/>
        </w:rPr>
      </w:pPr>
      <w:r w:rsidRPr="00AE7DF8">
        <w:rPr>
          <w:rFonts w:ascii="Arial" w:eastAsia="Times New Roman" w:hAnsi="Arial" w:cs="Arial"/>
          <w:color w:val="0E0E0F"/>
          <w:sz w:val="20"/>
          <w:szCs w:val="20"/>
          <w:bdr w:val="single" w:sz="2" w:space="0" w:color="E2E8F0" w:frame="1"/>
        </w:rPr>
        <w:t>Обезвреживание взрывоопасного предмета производится только специалистами МВД, ФСБ, МЧ</w:t>
      </w:r>
    </w:p>
    <w:p w:rsidR="003D7D65" w:rsidRDefault="003D7D65"/>
    <w:sectPr w:rsidR="003D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AE7DF8"/>
    <w:rsid w:val="003D7D65"/>
    <w:rsid w:val="00AE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D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15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2023-12-14T05:46:00Z</dcterms:created>
  <dcterms:modified xsi:type="dcterms:W3CDTF">2023-12-14T05:47:00Z</dcterms:modified>
</cp:coreProperties>
</file>