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05" w:rsidRDefault="00BF4305" w:rsidP="00731115">
      <w:pPr>
        <w:pStyle w:val="a3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АДМИНИСТРАЦИЯ</w:t>
      </w:r>
    </w:p>
    <w:p w:rsidR="00BF4305" w:rsidRDefault="00BF4305" w:rsidP="00731115">
      <w:pPr>
        <w:pStyle w:val="a3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 </w:t>
      </w:r>
      <w:r w:rsidR="0091584C">
        <w:rPr>
          <w:rFonts w:ascii="Arial" w:hAnsi="Arial" w:cs="Arial"/>
          <w:bCs/>
          <w:sz w:val="32"/>
          <w:szCs w:val="32"/>
        </w:rPr>
        <w:t xml:space="preserve">ЯСТРЕБОВСКОГО </w:t>
      </w:r>
      <w:r>
        <w:rPr>
          <w:rFonts w:ascii="Arial" w:hAnsi="Arial" w:cs="Arial"/>
          <w:bCs/>
          <w:sz w:val="32"/>
          <w:szCs w:val="32"/>
        </w:rPr>
        <w:t xml:space="preserve"> СЕЛЬСОВЕТА</w:t>
      </w:r>
    </w:p>
    <w:p w:rsidR="00BF4305" w:rsidRDefault="00BF4305" w:rsidP="00731115">
      <w:pPr>
        <w:pStyle w:val="a3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МАНТУРОВСКОГО РАЙОНА</w:t>
      </w:r>
    </w:p>
    <w:p w:rsidR="00BF4305" w:rsidRDefault="00BF4305" w:rsidP="00731115">
      <w:pPr>
        <w:pStyle w:val="a3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 КУРСКОЙ ОБЛАСТИ</w:t>
      </w:r>
    </w:p>
    <w:p w:rsidR="00BF4305" w:rsidRDefault="00BF4305" w:rsidP="00862319">
      <w:pPr>
        <w:pStyle w:val="a3"/>
        <w:rPr>
          <w:rFonts w:ascii="Arial" w:hAnsi="Arial" w:cs="Arial"/>
          <w:bCs/>
          <w:sz w:val="32"/>
          <w:szCs w:val="32"/>
        </w:rPr>
      </w:pPr>
    </w:p>
    <w:p w:rsidR="00BF4305" w:rsidRDefault="00BF4305" w:rsidP="00731115">
      <w:pPr>
        <w:pStyle w:val="a3"/>
        <w:jc w:val="center"/>
        <w:rPr>
          <w:rFonts w:ascii="Arial" w:hAnsi="Arial" w:cs="Arial"/>
          <w:sz w:val="32"/>
          <w:szCs w:val="32"/>
        </w:rPr>
      </w:pPr>
      <w:r>
        <w:rPr>
          <w:rStyle w:val="a6"/>
          <w:rFonts w:ascii="Arial" w:hAnsi="Arial" w:cs="Arial"/>
          <w:b/>
          <w:sz w:val="32"/>
          <w:szCs w:val="32"/>
        </w:rPr>
        <w:t>ПОСТАНОВЛЕНИЕ</w:t>
      </w:r>
    </w:p>
    <w:p w:rsidR="00BF4305" w:rsidRDefault="00BF4305" w:rsidP="00862319">
      <w:pPr>
        <w:pStyle w:val="a3"/>
        <w:rPr>
          <w:rStyle w:val="a6"/>
          <w:b/>
        </w:rPr>
      </w:pPr>
    </w:p>
    <w:p w:rsidR="00BF4305" w:rsidRDefault="0091584C" w:rsidP="00731115">
      <w:pPr>
        <w:pStyle w:val="a3"/>
        <w:jc w:val="center"/>
      </w:pPr>
      <w:r>
        <w:rPr>
          <w:rStyle w:val="a6"/>
          <w:rFonts w:ascii="Arial" w:hAnsi="Arial" w:cs="Arial"/>
          <w:b/>
          <w:sz w:val="32"/>
          <w:szCs w:val="32"/>
        </w:rPr>
        <w:t>09</w:t>
      </w:r>
      <w:r w:rsidR="00BF4305">
        <w:rPr>
          <w:rStyle w:val="a6"/>
          <w:rFonts w:ascii="Arial" w:hAnsi="Arial" w:cs="Arial"/>
          <w:b/>
          <w:sz w:val="32"/>
          <w:szCs w:val="32"/>
        </w:rPr>
        <w:t xml:space="preserve"> ноября </w:t>
      </w:r>
      <w:smartTag w:uri="urn:schemas-microsoft-com:office:smarttags" w:element="metricconverter">
        <w:smartTagPr>
          <w:attr w:name="ProductID" w:val="2020 г"/>
        </w:smartTagPr>
        <w:r w:rsidR="00BF4305">
          <w:rPr>
            <w:rStyle w:val="a6"/>
            <w:rFonts w:ascii="Arial" w:hAnsi="Arial" w:cs="Arial"/>
            <w:b/>
            <w:sz w:val="32"/>
            <w:szCs w:val="32"/>
          </w:rPr>
          <w:t>2020 г</w:t>
        </w:r>
      </w:smartTag>
      <w:r w:rsidR="00BF4305">
        <w:rPr>
          <w:rStyle w:val="a6"/>
          <w:rFonts w:ascii="Arial" w:hAnsi="Arial" w:cs="Arial"/>
          <w:b/>
          <w:sz w:val="32"/>
          <w:szCs w:val="32"/>
        </w:rPr>
        <w:t xml:space="preserve">.  № </w:t>
      </w:r>
      <w:r>
        <w:rPr>
          <w:rStyle w:val="a6"/>
          <w:rFonts w:ascii="Arial" w:hAnsi="Arial" w:cs="Arial"/>
          <w:b/>
          <w:sz w:val="32"/>
          <w:szCs w:val="32"/>
        </w:rPr>
        <w:t>57</w:t>
      </w:r>
    </w:p>
    <w:p w:rsidR="00BF4305" w:rsidRDefault="00BF4305" w:rsidP="00731115">
      <w:pPr>
        <w:jc w:val="both"/>
        <w:rPr>
          <w:rFonts w:ascii="Arial" w:hAnsi="Arial" w:cs="Arial"/>
          <w:b/>
          <w:color w:val="000000"/>
          <w:sz w:val="28"/>
          <w:highlight w:val="yellow"/>
        </w:rPr>
      </w:pPr>
    </w:p>
    <w:p w:rsidR="00BF4305" w:rsidRDefault="00BF4305" w:rsidP="007311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утверждении основных направлений бюджетной и налоговой политики </w:t>
      </w:r>
      <w:r w:rsidR="0091584C">
        <w:rPr>
          <w:rFonts w:ascii="Arial" w:hAnsi="Arial" w:cs="Arial"/>
          <w:b/>
          <w:sz w:val="32"/>
          <w:szCs w:val="32"/>
        </w:rPr>
        <w:t xml:space="preserve">Ястребовского </w:t>
      </w:r>
      <w:r>
        <w:rPr>
          <w:rFonts w:ascii="Arial" w:hAnsi="Arial" w:cs="Arial"/>
          <w:b/>
          <w:sz w:val="32"/>
          <w:szCs w:val="32"/>
        </w:rPr>
        <w:t xml:space="preserve"> сельсовета Мантуровского района Курской области на 2021 год и на плановый период 2022 и 2023 годов</w:t>
      </w:r>
    </w:p>
    <w:p w:rsidR="00BF4305" w:rsidRDefault="00BF4305" w:rsidP="0073111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32"/>
          <w:szCs w:val="32"/>
        </w:rPr>
      </w:pPr>
    </w:p>
    <w:p w:rsidR="00BF4305" w:rsidRDefault="00BF4305" w:rsidP="00731115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со статьей 172 Бюджетного кодекса Российской Федерации, Положением «О бюджетном процессе в </w:t>
      </w:r>
      <w:proofErr w:type="spellStart"/>
      <w:r w:rsidR="0091584C">
        <w:rPr>
          <w:rFonts w:ascii="Arial" w:hAnsi="Arial" w:cs="Arial"/>
          <w:sz w:val="24"/>
          <w:szCs w:val="24"/>
        </w:rPr>
        <w:t>Ястребовском</w:t>
      </w:r>
      <w:proofErr w:type="spellEnd"/>
      <w:r w:rsidR="009158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сельсовете Мантуровского района Курской области», Администрация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ПОСТАНОВЛЯЕТ:</w:t>
      </w:r>
    </w:p>
    <w:p w:rsidR="007F4A2F" w:rsidRDefault="007F4A2F" w:rsidP="00731115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BF4305" w:rsidRDefault="00BF4305" w:rsidP="00731115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 Утвердить прилагаемые основные направления бюджетной и налоговой политики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на 2021 год и на плановый период 2022 и 2023 годов (далее – Основные направления бюджетной и налоговой политики).</w:t>
      </w:r>
    </w:p>
    <w:p w:rsidR="007F4A2F" w:rsidRDefault="007F4A2F" w:rsidP="00731115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91584C">
        <w:rPr>
          <w:rFonts w:ascii="Arial" w:hAnsi="Arial" w:cs="Arial"/>
          <w:sz w:val="24"/>
          <w:szCs w:val="24"/>
        </w:rPr>
        <w:t xml:space="preserve">И.О </w:t>
      </w:r>
      <w:r>
        <w:rPr>
          <w:rFonts w:ascii="Arial" w:hAnsi="Arial" w:cs="Arial"/>
          <w:sz w:val="24"/>
          <w:szCs w:val="24"/>
        </w:rPr>
        <w:t>Начальнику отдел</w:t>
      </w:r>
      <w:proofErr w:type="gramStart"/>
      <w:r>
        <w:rPr>
          <w:rFonts w:ascii="Arial" w:hAnsi="Arial" w:cs="Arial"/>
          <w:sz w:val="24"/>
          <w:szCs w:val="24"/>
        </w:rPr>
        <w:t>а-</w:t>
      </w:r>
      <w:proofErr w:type="gramEnd"/>
      <w:r>
        <w:rPr>
          <w:rFonts w:ascii="Arial" w:hAnsi="Arial" w:cs="Arial"/>
          <w:sz w:val="24"/>
          <w:szCs w:val="24"/>
        </w:rPr>
        <w:t xml:space="preserve"> главному бухгалтеру Администрации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</w:t>
      </w:r>
      <w:r w:rsidR="0091584C">
        <w:rPr>
          <w:rFonts w:ascii="Arial" w:hAnsi="Arial" w:cs="Arial"/>
          <w:sz w:val="24"/>
          <w:szCs w:val="24"/>
        </w:rPr>
        <w:t>а Курской области (Курловой Е.В</w:t>
      </w:r>
      <w:r>
        <w:rPr>
          <w:rFonts w:ascii="Arial" w:hAnsi="Arial" w:cs="Arial"/>
          <w:sz w:val="24"/>
          <w:szCs w:val="24"/>
        </w:rPr>
        <w:t xml:space="preserve">) обеспечить формирование проекта бюджета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на 2021 год и на плановый период 2022 и 2023 годов с учетом Основных направлений бюджетной и налоговой политики.</w:t>
      </w:r>
    </w:p>
    <w:p w:rsidR="007F4A2F" w:rsidRDefault="007F4A2F" w:rsidP="00731115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BF4305" w:rsidRDefault="00BF4305" w:rsidP="00731115">
      <w:pPr>
        <w:pStyle w:val="a5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>3. </w:t>
      </w:r>
      <w:r>
        <w:rPr>
          <w:rFonts w:ascii="Arial" w:hAnsi="Arial" w:cs="Arial"/>
          <w:color w:val="000000"/>
          <w:sz w:val="24"/>
          <w:szCs w:val="24"/>
        </w:rPr>
        <w:t>Настоящее постановление</w:t>
      </w:r>
      <w:r>
        <w:rPr>
          <w:rStyle w:val="apple-converted-space"/>
          <w:rFonts w:ascii="Arial" w:hAnsi="Arial" w:cs="Arial"/>
          <w:color w:val="000000"/>
          <w:sz w:val="24"/>
          <w:szCs w:val="24"/>
        </w:rPr>
        <w:t xml:space="preserve"> вступает в силу с момента его подписания и </w:t>
      </w:r>
      <w:r>
        <w:rPr>
          <w:rFonts w:ascii="Arial" w:hAnsi="Arial" w:cs="Arial"/>
          <w:sz w:val="24"/>
          <w:szCs w:val="24"/>
        </w:rPr>
        <w:t>подлежит размещению на официальном сайте муниципального образования «</w:t>
      </w:r>
      <w:r w:rsidR="0091584C">
        <w:rPr>
          <w:rFonts w:ascii="Arial" w:hAnsi="Arial" w:cs="Arial"/>
          <w:sz w:val="24"/>
          <w:szCs w:val="24"/>
        </w:rPr>
        <w:t xml:space="preserve">Ястребовский </w:t>
      </w:r>
      <w:r>
        <w:rPr>
          <w:rFonts w:ascii="Arial" w:hAnsi="Arial" w:cs="Arial"/>
          <w:sz w:val="24"/>
          <w:szCs w:val="24"/>
        </w:rPr>
        <w:t xml:space="preserve"> сельсовет» Мантуровского района Курской области в сети «Интернет».</w:t>
      </w:r>
    </w:p>
    <w:p w:rsidR="00BF4305" w:rsidRDefault="00BF4305" w:rsidP="00731115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BF4305" w:rsidRDefault="00BF4305" w:rsidP="00731115">
      <w:pPr>
        <w:pStyle w:val="NoSpacing1"/>
        <w:jc w:val="both"/>
        <w:rPr>
          <w:rFonts w:ascii="Arial" w:hAnsi="Arial" w:cs="Arial"/>
          <w:sz w:val="24"/>
          <w:szCs w:val="24"/>
        </w:rPr>
      </w:pPr>
    </w:p>
    <w:p w:rsidR="007F4A2F" w:rsidRDefault="007F4A2F" w:rsidP="00731115">
      <w:pPr>
        <w:pStyle w:val="NoSpacing1"/>
        <w:jc w:val="both"/>
        <w:rPr>
          <w:rFonts w:ascii="Arial" w:hAnsi="Arial" w:cs="Arial"/>
          <w:sz w:val="24"/>
          <w:szCs w:val="24"/>
        </w:rPr>
      </w:pPr>
    </w:p>
    <w:p w:rsidR="00BF4305" w:rsidRDefault="00BF4305" w:rsidP="00731115">
      <w:pPr>
        <w:pStyle w:val="NoSpacing1"/>
        <w:jc w:val="both"/>
        <w:rPr>
          <w:rFonts w:ascii="Arial" w:hAnsi="Arial" w:cs="Arial"/>
          <w:sz w:val="24"/>
          <w:szCs w:val="24"/>
        </w:rPr>
      </w:pPr>
    </w:p>
    <w:p w:rsidR="00BF4305" w:rsidRDefault="0091584C" w:rsidP="00731115">
      <w:pPr>
        <w:pStyle w:val="NoSpacing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BF43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Ястребовского </w:t>
      </w:r>
      <w:r w:rsidR="00BF4305">
        <w:rPr>
          <w:rFonts w:ascii="Arial" w:hAnsi="Arial" w:cs="Arial"/>
          <w:sz w:val="24"/>
          <w:szCs w:val="24"/>
        </w:rPr>
        <w:t xml:space="preserve"> сельсовета</w:t>
      </w:r>
      <w:r w:rsidR="00BF4305">
        <w:rPr>
          <w:rFonts w:ascii="Arial" w:hAnsi="Arial" w:cs="Arial"/>
          <w:sz w:val="24"/>
          <w:szCs w:val="24"/>
        </w:rPr>
        <w:tab/>
      </w:r>
      <w:r w:rsidR="00BF4305">
        <w:rPr>
          <w:rFonts w:ascii="Arial" w:hAnsi="Arial" w:cs="Arial"/>
          <w:sz w:val="24"/>
          <w:szCs w:val="24"/>
        </w:rPr>
        <w:tab/>
      </w:r>
      <w:r w:rsidR="00BF4305">
        <w:rPr>
          <w:rFonts w:ascii="Arial" w:hAnsi="Arial" w:cs="Arial"/>
          <w:sz w:val="24"/>
          <w:szCs w:val="24"/>
        </w:rPr>
        <w:tab/>
      </w:r>
      <w:r w:rsidR="00BF4305">
        <w:rPr>
          <w:rFonts w:ascii="Arial" w:hAnsi="Arial" w:cs="Arial"/>
          <w:sz w:val="24"/>
          <w:szCs w:val="24"/>
        </w:rPr>
        <w:tab/>
      </w:r>
    </w:p>
    <w:p w:rsidR="00BF4305" w:rsidRDefault="00BF4305" w:rsidP="00731115">
      <w:pPr>
        <w:pStyle w:val="NoSpacing1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Мантуровского района   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</w:t>
      </w:r>
      <w:r w:rsidR="0091584C">
        <w:rPr>
          <w:rFonts w:ascii="Arial" w:hAnsi="Arial" w:cs="Arial"/>
          <w:sz w:val="24"/>
          <w:szCs w:val="24"/>
        </w:rPr>
        <w:t xml:space="preserve">       В.Н. Барков</w:t>
      </w:r>
    </w:p>
    <w:p w:rsidR="00BF4305" w:rsidRDefault="00BF4305" w:rsidP="00731115">
      <w:pPr>
        <w:rPr>
          <w:rFonts w:ascii="Arial" w:hAnsi="Arial" w:cs="Arial"/>
        </w:rPr>
      </w:pPr>
    </w:p>
    <w:p w:rsidR="00BF4305" w:rsidRDefault="00BF4305" w:rsidP="00731115">
      <w:pPr>
        <w:ind w:left="4395"/>
        <w:jc w:val="center"/>
        <w:rPr>
          <w:rFonts w:ascii="Arial" w:hAnsi="Arial" w:cs="Arial"/>
          <w:caps/>
          <w:sz w:val="28"/>
          <w:szCs w:val="28"/>
        </w:rPr>
      </w:pPr>
    </w:p>
    <w:p w:rsidR="00BF4305" w:rsidRDefault="00BF4305" w:rsidP="00731115">
      <w:pPr>
        <w:ind w:left="4395"/>
        <w:jc w:val="center"/>
        <w:rPr>
          <w:rFonts w:ascii="Arial" w:hAnsi="Arial" w:cs="Arial"/>
          <w:caps/>
          <w:sz w:val="28"/>
          <w:szCs w:val="28"/>
        </w:rPr>
      </w:pPr>
    </w:p>
    <w:p w:rsidR="00BF4305" w:rsidRDefault="00BF4305" w:rsidP="00731115">
      <w:pPr>
        <w:ind w:left="4395"/>
        <w:jc w:val="center"/>
        <w:rPr>
          <w:rFonts w:ascii="Arial" w:hAnsi="Arial" w:cs="Arial"/>
          <w:caps/>
          <w:sz w:val="28"/>
          <w:szCs w:val="28"/>
        </w:rPr>
      </w:pPr>
    </w:p>
    <w:p w:rsidR="00BF4305" w:rsidRDefault="00BF4305" w:rsidP="00731115">
      <w:pPr>
        <w:ind w:left="4395"/>
        <w:jc w:val="center"/>
        <w:rPr>
          <w:rFonts w:ascii="Arial" w:hAnsi="Arial" w:cs="Arial"/>
          <w:caps/>
          <w:sz w:val="28"/>
          <w:szCs w:val="28"/>
        </w:rPr>
      </w:pPr>
    </w:p>
    <w:p w:rsidR="00BF4305" w:rsidRDefault="00BF4305" w:rsidP="00731115">
      <w:pPr>
        <w:ind w:left="4395"/>
        <w:jc w:val="center"/>
        <w:rPr>
          <w:rFonts w:ascii="Arial" w:hAnsi="Arial" w:cs="Arial"/>
          <w:caps/>
          <w:sz w:val="28"/>
          <w:szCs w:val="28"/>
        </w:rPr>
      </w:pPr>
    </w:p>
    <w:p w:rsidR="00BF4305" w:rsidRDefault="00BF4305" w:rsidP="00731115">
      <w:pPr>
        <w:ind w:left="4395"/>
        <w:jc w:val="center"/>
        <w:rPr>
          <w:rFonts w:ascii="Arial" w:hAnsi="Arial" w:cs="Arial"/>
          <w:caps/>
          <w:sz w:val="28"/>
          <w:szCs w:val="28"/>
        </w:rPr>
      </w:pPr>
    </w:p>
    <w:p w:rsidR="00BF4305" w:rsidRDefault="00BF4305" w:rsidP="00731115">
      <w:pPr>
        <w:pStyle w:val="a5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Утверждены</w:t>
      </w:r>
    </w:p>
    <w:p w:rsidR="00BF4305" w:rsidRDefault="00BF4305" w:rsidP="00731115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Постановлением</w:t>
      </w:r>
    </w:p>
    <w:p w:rsidR="00BF4305" w:rsidRDefault="00BF4305" w:rsidP="00731115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</w:t>
      </w:r>
    </w:p>
    <w:p w:rsidR="00BF4305" w:rsidRDefault="00BF4305" w:rsidP="00731115">
      <w:pPr>
        <w:pStyle w:val="a5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Мантуровского района Курской области</w:t>
      </w:r>
    </w:p>
    <w:p w:rsidR="00BF4305" w:rsidRDefault="0091584C" w:rsidP="00731115">
      <w:pPr>
        <w:pStyle w:val="a5"/>
        <w:jc w:val="right"/>
        <w:rPr>
          <w:b/>
          <w:szCs w:val="28"/>
        </w:rPr>
      </w:pPr>
      <w:r>
        <w:rPr>
          <w:rFonts w:ascii="Arial" w:hAnsi="Arial" w:cs="Arial"/>
          <w:color w:val="000000"/>
          <w:sz w:val="24"/>
          <w:szCs w:val="24"/>
        </w:rPr>
        <w:t>от  09 ноября 2020 года № 57</w:t>
      </w:r>
      <w:r w:rsidR="00BF430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F4305" w:rsidRDefault="00BF4305" w:rsidP="00731115">
      <w:pPr>
        <w:jc w:val="center"/>
        <w:rPr>
          <w:rFonts w:ascii="Arial" w:hAnsi="Arial" w:cs="Arial"/>
          <w:sz w:val="28"/>
          <w:highlight w:val="yellow"/>
        </w:rPr>
      </w:pPr>
    </w:p>
    <w:p w:rsidR="00BF4305" w:rsidRDefault="00BF4305" w:rsidP="00731115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ОСНОВНЫЕ НАПРАВЛЕНИЯ </w:t>
      </w:r>
    </w:p>
    <w:p w:rsidR="00BF4305" w:rsidRDefault="00BF4305" w:rsidP="00731115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бюджетной и налоговой политики </w:t>
      </w:r>
      <w:r w:rsidR="0091584C">
        <w:rPr>
          <w:rFonts w:ascii="Arial" w:hAnsi="Arial" w:cs="Arial"/>
          <w:b/>
          <w:sz w:val="30"/>
          <w:szCs w:val="30"/>
        </w:rPr>
        <w:t xml:space="preserve">Ястребовского </w:t>
      </w:r>
      <w:r>
        <w:rPr>
          <w:rFonts w:ascii="Arial" w:hAnsi="Arial" w:cs="Arial"/>
          <w:b/>
          <w:sz w:val="30"/>
          <w:szCs w:val="30"/>
        </w:rPr>
        <w:t xml:space="preserve"> сельсовета Мантуровского района Курской области на 2021 год и на плановый период 2022 и 2023 годов </w:t>
      </w:r>
    </w:p>
    <w:p w:rsidR="00BF4305" w:rsidRDefault="00BF4305" w:rsidP="00731115">
      <w:pPr>
        <w:ind w:firstLine="720"/>
        <w:jc w:val="both"/>
        <w:rPr>
          <w:rFonts w:ascii="Arial" w:hAnsi="Arial" w:cs="Arial"/>
          <w:sz w:val="28"/>
          <w:highlight w:val="yellow"/>
        </w:rPr>
      </w:pPr>
    </w:p>
    <w:p w:rsidR="00BF4305" w:rsidRDefault="00BF4305" w:rsidP="007311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Основные направления бюджетной и налоговой политики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на 2021 год и на плановый период 2022 и 2023 годов подготовлены в соответствии с приоритетными направлениями развития налоговой системы Российской Федерации в целях создания условий для расширения экономического потенциала развития в среднесрочной перспективе, изложенными в Основных направлениях налоговой политики Российской Федерации на ближайшие три года, Концепцией долгосрочного</w:t>
      </w:r>
      <w:proofErr w:type="gramEnd"/>
      <w:r>
        <w:rPr>
          <w:rFonts w:ascii="Arial" w:hAnsi="Arial" w:cs="Arial"/>
          <w:sz w:val="24"/>
          <w:szCs w:val="24"/>
        </w:rPr>
        <w:t xml:space="preserve"> социально-экономического развития Российской Федерации на период до 2020 года, </w:t>
      </w:r>
      <w:r>
        <w:rPr>
          <w:rFonts w:ascii="Arial" w:hAnsi="Arial" w:cs="Arial"/>
          <w:color w:val="000000"/>
          <w:sz w:val="24"/>
          <w:szCs w:val="24"/>
        </w:rPr>
        <w:t>Посланием Президента Российской Федерации Федеральному Собранию от 1 марта 2018 года,</w:t>
      </w:r>
      <w:r>
        <w:rPr>
          <w:rFonts w:ascii="Arial" w:hAnsi="Arial" w:cs="Arial"/>
          <w:sz w:val="24"/>
          <w:szCs w:val="24"/>
        </w:rPr>
        <w:t xml:space="preserve">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  </w:t>
      </w:r>
    </w:p>
    <w:p w:rsidR="00BF4305" w:rsidRDefault="00BF4305" w:rsidP="00731115">
      <w:pPr>
        <w:ind w:firstLine="709"/>
        <w:jc w:val="center"/>
        <w:rPr>
          <w:rFonts w:ascii="Arial" w:hAnsi="Arial" w:cs="Arial"/>
          <w:b/>
          <w:sz w:val="28"/>
          <w:highlight w:val="yellow"/>
        </w:rPr>
      </w:pPr>
    </w:p>
    <w:p w:rsidR="00BF4305" w:rsidRDefault="00BF4305" w:rsidP="00731115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Основные задачи бюджетной политики </w:t>
      </w:r>
      <w:r w:rsidR="0091584C">
        <w:rPr>
          <w:rFonts w:ascii="Arial" w:hAnsi="Arial" w:cs="Arial"/>
          <w:b/>
          <w:sz w:val="26"/>
          <w:szCs w:val="26"/>
        </w:rPr>
        <w:t xml:space="preserve">Ястребовского </w:t>
      </w:r>
      <w:r>
        <w:rPr>
          <w:rFonts w:ascii="Arial" w:hAnsi="Arial" w:cs="Arial"/>
          <w:b/>
          <w:sz w:val="26"/>
          <w:szCs w:val="26"/>
        </w:rPr>
        <w:t xml:space="preserve"> сельсовета Мантуровского района Курской области на 2021 год и на плановый период 2022 и 2023 годов </w:t>
      </w:r>
    </w:p>
    <w:p w:rsidR="00BF4305" w:rsidRDefault="00BF4305" w:rsidP="00731115">
      <w:pPr>
        <w:ind w:firstLine="709"/>
        <w:jc w:val="center"/>
        <w:rPr>
          <w:rFonts w:ascii="Arial" w:hAnsi="Arial" w:cs="Arial"/>
          <w:b/>
          <w:sz w:val="28"/>
          <w:highlight w:val="yellow"/>
        </w:rPr>
      </w:pPr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Бюджетная политика на 2021 год и на плановый период 2022 и 2023 годов должна быть главным образом направлена на обеспечение социальной и экономической стабильности муниципального образования «</w:t>
      </w:r>
      <w:r w:rsidR="0091584C">
        <w:rPr>
          <w:rFonts w:ascii="Arial" w:hAnsi="Arial" w:cs="Arial"/>
          <w:sz w:val="24"/>
          <w:szCs w:val="24"/>
        </w:rPr>
        <w:t xml:space="preserve">Ястребовский </w:t>
      </w:r>
      <w:r>
        <w:rPr>
          <w:rFonts w:ascii="Arial" w:hAnsi="Arial" w:cs="Arial"/>
          <w:sz w:val="24"/>
          <w:szCs w:val="24"/>
        </w:rPr>
        <w:t xml:space="preserve"> сельсовет» Мантуровского района Курской области, долгосрочной сбалансированности и устойчивости бюджетной системы.</w:t>
      </w:r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Основными приоритетными направлениями бюджетной политики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на 2021 год и на плановый период 2022 и 2023 годов является улучшение качества жизни людей, адресное решение социальных проблем, повышение качества оказываемых муниципальных услуг, создание условий для модернизации экономики и повышение ее конкурентоспособности.</w:t>
      </w:r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Целью основных направлений бюджетной политики на 2021 год и на плановый период 2022 и 2023 годов является определение основных подходов к формированию характеристик и прогнозируемых параметров проекта бюджета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на 2021 год и на плановый период 2022 и 2023 годов и дальнейшее повышение эффективности использования бюджетных средств.</w:t>
      </w:r>
      <w:proofErr w:type="gramEnd"/>
    </w:p>
    <w:p w:rsidR="00BF4305" w:rsidRDefault="00BF4305" w:rsidP="00731115">
      <w:pPr>
        <w:tabs>
          <w:tab w:val="left" w:pos="1140"/>
        </w:tabs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Основными задачами бюджетной политики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на 2021 год и на плановый период 2022 и 2023 годов будут:</w:t>
      </w:r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обеспечение долгосрочной сбалансированности и устойчивости бюджетной системы как базового принципа ответственной бюджетной политики;</w:t>
      </w:r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повышение эффективности функционирования контрактной системы в части совершенствования системы организации закупок товаров работ, услуг для обеспечения государственных (муниципальных) нужд; </w:t>
      </w:r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строгое соблюдение бюджетно-финансовой дисциплины всеми главными распорядителями и получателями бюджетных средств;</w:t>
      </w:r>
    </w:p>
    <w:p w:rsidR="00BF4305" w:rsidRDefault="00BF4305" w:rsidP="00731115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совершенствование государственной социальной поддержки граждан на основе применения принципа нуждаемости и адресности;</w:t>
      </w:r>
    </w:p>
    <w:p w:rsidR="00BF4305" w:rsidRDefault="00BF4305" w:rsidP="00731115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внедрение и совершенствование системы ведения реестров расходных обязательств средств бюджета </w:t>
      </w:r>
      <w:r w:rsidR="0091584C">
        <w:rPr>
          <w:rFonts w:ascii="Arial" w:hAnsi="Arial" w:cs="Arial"/>
          <w:noProof/>
          <w:sz w:val="24"/>
          <w:szCs w:val="24"/>
        </w:rPr>
        <w:t xml:space="preserve">Ястребовского </w:t>
      </w:r>
      <w:r>
        <w:rPr>
          <w:rFonts w:ascii="Arial" w:hAnsi="Arial" w:cs="Arial"/>
          <w:noProof/>
          <w:sz w:val="24"/>
          <w:szCs w:val="24"/>
        </w:rPr>
        <w:t xml:space="preserve"> селсьовета Мантуровского района Курской области;</w:t>
      </w:r>
    </w:p>
    <w:p w:rsidR="00BF4305" w:rsidRDefault="00BF4305" w:rsidP="0073111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формирование бюджета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на основе </w:t>
      </w:r>
      <w:r>
        <w:rPr>
          <w:rFonts w:ascii="Arial" w:hAnsi="Arial" w:cs="Arial"/>
          <w:noProof/>
          <w:sz w:val="24"/>
          <w:szCs w:val="24"/>
        </w:rPr>
        <w:t>муниципальных программ и достижение поставленных целей, для реализации которых имеются необходимые ресурсы;</w:t>
      </w:r>
    </w:p>
    <w:p w:rsidR="00BF4305" w:rsidRDefault="00BF4305" w:rsidP="0073111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исполнение всех решений в пределах утвержденных предельных объемов расходов на реализацию муниципальных программ (в случае, если в рамках муниципальной программы ответственный исполнитель не находит резервов для реализации решения, он должен инициировать корректировку или отмену такого решения);</w:t>
      </w:r>
    </w:p>
    <w:p w:rsidR="00BF4305" w:rsidRDefault="00BF4305" w:rsidP="0073111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создание единой правовой и методической базы для оказания муниципальных услуг в увязке с целевыми показателями развития соотвествующих отраслей, для оценки качества и доступности услуг, предоставляемых населению, оценки эффективности деятельности организаций, развития конкурентной среды при размещении муниципальных заданий, в том числе для обеспечения доступа негосударственных организаций к оказанию муниципальных услуг;</w:t>
      </w:r>
    </w:p>
    <w:p w:rsidR="00BF4305" w:rsidRDefault="00BF4305" w:rsidP="0073111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эффективное управление муниципальным долгом </w:t>
      </w:r>
      <w:r w:rsidR="0091584C">
        <w:rPr>
          <w:rFonts w:ascii="Arial" w:hAnsi="Arial" w:cs="Arial"/>
          <w:noProof/>
          <w:sz w:val="24"/>
          <w:szCs w:val="24"/>
        </w:rPr>
        <w:t xml:space="preserve">Ястребовского </w:t>
      </w:r>
      <w:r>
        <w:rPr>
          <w:rFonts w:ascii="Arial" w:hAnsi="Arial" w:cs="Arial"/>
          <w:noProof/>
          <w:sz w:val="24"/>
          <w:szCs w:val="24"/>
        </w:rPr>
        <w:t xml:space="preserve"> сельсовета Мантуровского района Курской области, направленное на сокращение стоимости облуживания муниципального долга путем обеспечения приемлемых и экономически обоснованных объема и структуры муниципального долга </w:t>
      </w:r>
      <w:r w:rsidR="0091584C">
        <w:rPr>
          <w:rFonts w:ascii="Arial" w:hAnsi="Arial" w:cs="Arial"/>
          <w:noProof/>
          <w:sz w:val="24"/>
          <w:szCs w:val="24"/>
        </w:rPr>
        <w:t xml:space="preserve">Ястребовского </w:t>
      </w:r>
      <w:r>
        <w:rPr>
          <w:rFonts w:ascii="Arial" w:hAnsi="Arial" w:cs="Arial"/>
          <w:noProof/>
          <w:sz w:val="24"/>
          <w:szCs w:val="24"/>
        </w:rPr>
        <w:t xml:space="preserve"> сельсовета Мантуровского района Курской области;</w:t>
      </w:r>
    </w:p>
    <w:p w:rsidR="00BF4305" w:rsidRDefault="00BF4305" w:rsidP="0073111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noProof/>
          <w:sz w:val="24"/>
          <w:szCs w:val="24"/>
        </w:rPr>
        <w:t xml:space="preserve">формирование «Бюджета для граждан» по проекту бюджета </w:t>
      </w:r>
      <w:r w:rsidR="0091584C">
        <w:rPr>
          <w:rFonts w:ascii="Arial" w:hAnsi="Arial" w:cs="Arial"/>
          <w:noProof/>
          <w:sz w:val="24"/>
          <w:szCs w:val="24"/>
        </w:rPr>
        <w:t xml:space="preserve">Ястребовского </w:t>
      </w:r>
      <w:r>
        <w:rPr>
          <w:rFonts w:ascii="Arial" w:hAnsi="Arial" w:cs="Arial"/>
          <w:noProof/>
          <w:sz w:val="24"/>
          <w:szCs w:val="24"/>
        </w:rPr>
        <w:t xml:space="preserve"> сельсовета Мантуровского района Курской области и его исполнению в </w:t>
      </w:r>
      <w:r>
        <w:rPr>
          <w:rFonts w:ascii="Arial" w:hAnsi="Arial" w:cs="Arial"/>
          <w:sz w:val="24"/>
          <w:szCs w:val="24"/>
        </w:rPr>
        <w:t xml:space="preserve">доступной для широкого круга заинтересованных пользователей форме, разрабатываемого в целях вовлечения граждан в бюджетный процесс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области;</w:t>
      </w:r>
      <w:proofErr w:type="gramEnd"/>
    </w:p>
    <w:p w:rsidR="00BF4305" w:rsidRDefault="00BF4305" w:rsidP="0073111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проектных принципов планирования;</w:t>
      </w:r>
    </w:p>
    <w:p w:rsidR="00BF4305" w:rsidRDefault="00BF4305" w:rsidP="0073111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недопущение кредиторской задолженности по заработной плате и социальным выплатам;</w:t>
      </w:r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усиление внутреннего муниципального финансового контроля в сфере бюджетных правоотношений, внутреннего финансового контроля и внутреннего финансового аудита;</w:t>
      </w:r>
    </w:p>
    <w:p w:rsidR="00BF4305" w:rsidRDefault="00BF4305" w:rsidP="00731115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повышение открытости и прозрачности информации об управлении финансами </w:t>
      </w:r>
      <w:r w:rsidR="0091584C">
        <w:rPr>
          <w:rFonts w:ascii="Arial" w:hAnsi="Arial" w:cs="Arial"/>
          <w:noProof/>
          <w:sz w:val="24"/>
          <w:szCs w:val="24"/>
        </w:rPr>
        <w:t xml:space="preserve">Ястребовского </w:t>
      </w:r>
      <w:r>
        <w:rPr>
          <w:rFonts w:ascii="Arial" w:hAnsi="Arial" w:cs="Arial"/>
          <w:noProof/>
          <w:sz w:val="24"/>
          <w:szCs w:val="24"/>
        </w:rPr>
        <w:t xml:space="preserve"> сельсовета Мантуровского района Курской области, расширение практики общественного участия при обсуждении и принятии бюджетных решений;</w:t>
      </w:r>
    </w:p>
    <w:p w:rsidR="00BF4305" w:rsidRDefault="00BF4305" w:rsidP="00731115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расширение механизма инициативного бюджетирования предполагающих участие граждан в определении и выборе предметов расходования бюджетных средств, а также последующем контроле за реализацией данных проектов.</w:t>
      </w:r>
    </w:p>
    <w:p w:rsidR="00BF4305" w:rsidRDefault="00BF4305" w:rsidP="00731115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</w:p>
    <w:p w:rsidR="00BF4305" w:rsidRDefault="00BF4305" w:rsidP="00731115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</w:p>
    <w:p w:rsidR="00BF4305" w:rsidRDefault="00BF4305" w:rsidP="00731115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</w:p>
    <w:p w:rsidR="00BF4305" w:rsidRDefault="00BF4305" w:rsidP="00731115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Основные задачи налоговой политики </w:t>
      </w:r>
      <w:r w:rsidR="0091584C">
        <w:rPr>
          <w:rFonts w:ascii="Arial" w:hAnsi="Arial" w:cs="Arial"/>
          <w:b/>
          <w:sz w:val="26"/>
          <w:szCs w:val="26"/>
        </w:rPr>
        <w:t xml:space="preserve">Ястребовского </w:t>
      </w:r>
      <w:r>
        <w:rPr>
          <w:rFonts w:ascii="Arial" w:hAnsi="Arial" w:cs="Arial"/>
          <w:b/>
          <w:sz w:val="26"/>
          <w:szCs w:val="26"/>
        </w:rPr>
        <w:t xml:space="preserve"> сельсовета Мантуровского района Курской области на 2021 год и на плановый период 2022 и 2023 годов</w:t>
      </w:r>
    </w:p>
    <w:p w:rsidR="00BF4305" w:rsidRDefault="00BF4305" w:rsidP="00731115">
      <w:pPr>
        <w:ind w:firstLine="709"/>
        <w:jc w:val="center"/>
        <w:rPr>
          <w:rFonts w:ascii="Arial" w:hAnsi="Arial" w:cs="Arial"/>
          <w:sz w:val="28"/>
          <w:szCs w:val="28"/>
          <w:highlight w:val="yellow"/>
        </w:rPr>
      </w:pPr>
    </w:p>
    <w:p w:rsidR="00BF4305" w:rsidRDefault="00BF4305" w:rsidP="00731115">
      <w:pPr>
        <w:pStyle w:val="ConsPlusNormal"/>
        <w:ind w:firstLine="72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>
        <w:rPr>
          <w:rFonts w:ascii="Arial" w:hAnsi="Arial" w:cs="Arial"/>
          <w:b w:val="0"/>
          <w:sz w:val="24"/>
          <w:szCs w:val="24"/>
        </w:rPr>
        <w:t>Основным приоритетом налоговой политики на 2021 год и на плановый период 2022 и 2023 годов является обеспечение преемственности целей и задач налоговой политики предыдущего периода, поддержка инвестиций и роста предпринимательской активности на основе стабильной налоговой системы и формирования привлекательных налоговых условий для субъектов хозяйственной деятельности, а также сохранение социальной стабильности в обществе.</w:t>
      </w:r>
      <w:proofErr w:type="gramEnd"/>
    </w:p>
    <w:p w:rsidR="00BF4305" w:rsidRDefault="00BF4305" w:rsidP="00731115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Главным стратегическим ориентиром налоговой политики будет являться развитие и укрепление налогового потенциала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области, стабильность и предсказуемость регионального налогового законодательства, повышение прозрачности налоговой политики, а также сбалансированность фискального и стимулирующего действия налогов и сборов в целях поступательного экономического развития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области. </w:t>
      </w:r>
    </w:p>
    <w:p w:rsidR="00BF4305" w:rsidRDefault="00BF4305" w:rsidP="00731115">
      <w:pPr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направлениями налоговой политики будут:</w:t>
      </w:r>
    </w:p>
    <w:p w:rsidR="00BF4305" w:rsidRDefault="00BF4305" w:rsidP="0073111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мобилизация резервов доходной базы бюджета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области, содействие инвестиционным процессам в экономике, применение мер налогового стимулирования структурных преобразований, направленных на поддержку инвестиционной активности, дальнейшее применение мер налогового стимулирования инвестиций в целях обеспечения привлекательности экономики области для инвесторов, а также на обеспечение роста доходов бюджета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 за счет повышения эффективности администрирования действующих</w:t>
      </w:r>
      <w:proofErr w:type="gramEnd"/>
      <w:r>
        <w:rPr>
          <w:rFonts w:ascii="Arial" w:hAnsi="Arial" w:cs="Arial"/>
          <w:sz w:val="24"/>
          <w:szCs w:val="24"/>
        </w:rPr>
        <w:t xml:space="preserve"> налоговых платежей и сборов; </w:t>
      </w:r>
    </w:p>
    <w:p w:rsidR="00BF4305" w:rsidRDefault="00BF4305" w:rsidP="007311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продолжение работы по вовлечению в налоговый оборот отдельных объектов недвижимости, в отношении которых налог на имущество исчисляется исходя из кадастровой стоимости, проведение работы по оптимизации налогообложения движимого и недвижимого имущества; </w:t>
      </w:r>
    </w:p>
    <w:p w:rsidR="00BF4305" w:rsidRDefault="00BF4305" w:rsidP="007311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сбалансированной налоговой политики, соблюдающей интересы бизнеса и поддержку социального сектора экономики, при условии обеспечения преемственности налоговой политики в части социальной и инвестиционной направленности;</w:t>
      </w:r>
    </w:p>
    <w:p w:rsidR="00BF4305" w:rsidRDefault="00BF4305" w:rsidP="007311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проведение мероприятий по повышению эффективности управления муниципальной собственностью, природными ресурсами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области;</w:t>
      </w:r>
    </w:p>
    <w:p w:rsidR="00BF4305" w:rsidRDefault="00BF4305" w:rsidP="007311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совершенствование правовой основы для проведения оценки действующих местных налоговых льгот в целях их ежегодного мониторинга и актуализации, ежегодная оценка эффективности предоставляемых (планируемых к предоставлению) местных налоговых льгот, установление налоговых льгот на ограниченный период в зависимости от целевой направленности льготы, проведение анализа эффективности льготы для принятия решения о ее возможном продлении, оценка общей величины и динамики налоговых расходов бюджета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</w:t>
      </w:r>
      <w:proofErr w:type="gramEnd"/>
      <w:r>
        <w:rPr>
          <w:rFonts w:ascii="Arial" w:hAnsi="Arial" w:cs="Arial"/>
          <w:sz w:val="24"/>
          <w:szCs w:val="24"/>
        </w:rPr>
        <w:t xml:space="preserve"> Мантуровского района Курской области, установление моратория на новые льготы по налогам, зачисляемым в местный бюджет;</w:t>
      </w:r>
    </w:p>
    <w:p w:rsidR="00BF4305" w:rsidRDefault="00BF4305" w:rsidP="0073111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дальнейшее повышение эффективности налогового администрирования и взаимодействия органов исполнительной власти области и органов местного самоуправления с территориальными органами федеральных органов </w:t>
      </w:r>
      <w:r>
        <w:rPr>
          <w:rFonts w:ascii="Arial" w:hAnsi="Arial" w:cs="Arial"/>
          <w:sz w:val="24"/>
          <w:szCs w:val="24"/>
        </w:rPr>
        <w:lastRenderedPageBreak/>
        <w:t>исполнительной власти, по выполнению мероприятий, направленных на повышение собираемости доходов и укрепление налоговой дисциплины налогоплательщиков, реализация мер по противодействию уклонению от уплаты налогов и других обязательных платежей в бюджет, повышение уровня ответственности за качественное прогнозирование доходов бюджета и выполнение в</w:t>
      </w:r>
      <w:proofErr w:type="gramEnd"/>
      <w:r>
        <w:rPr>
          <w:rFonts w:ascii="Arial" w:hAnsi="Arial" w:cs="Arial"/>
          <w:sz w:val="24"/>
          <w:szCs w:val="24"/>
        </w:rPr>
        <w:t xml:space="preserve"> полном </w:t>
      </w:r>
      <w:proofErr w:type="gramStart"/>
      <w:r>
        <w:rPr>
          <w:rFonts w:ascii="Arial" w:hAnsi="Arial" w:cs="Arial"/>
          <w:sz w:val="24"/>
          <w:szCs w:val="24"/>
        </w:rPr>
        <w:t>объеме</w:t>
      </w:r>
      <w:proofErr w:type="gramEnd"/>
      <w:r>
        <w:rPr>
          <w:rFonts w:ascii="Arial" w:hAnsi="Arial" w:cs="Arial"/>
          <w:sz w:val="24"/>
          <w:szCs w:val="24"/>
        </w:rPr>
        <w:t xml:space="preserve"> утвержденных годовых назначений по доходам бюджета </w:t>
      </w:r>
      <w:r w:rsidR="0091584C">
        <w:rPr>
          <w:rFonts w:ascii="Arial" w:hAnsi="Arial" w:cs="Arial"/>
          <w:sz w:val="24"/>
          <w:szCs w:val="24"/>
        </w:rPr>
        <w:t xml:space="preserve">Ястребовского </w:t>
      </w:r>
      <w:r>
        <w:rPr>
          <w:rFonts w:ascii="Arial" w:hAnsi="Arial" w:cs="Arial"/>
          <w:sz w:val="24"/>
          <w:szCs w:val="24"/>
        </w:rPr>
        <w:t xml:space="preserve"> сельсовета Мантуровского района Курской области.</w:t>
      </w:r>
    </w:p>
    <w:p w:rsidR="00BF4305" w:rsidRDefault="00BF4305" w:rsidP="00731115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BF4305" w:rsidRDefault="00BF4305">
      <w:bookmarkStart w:id="0" w:name="_GoBack"/>
      <w:bookmarkEnd w:id="0"/>
    </w:p>
    <w:sectPr w:rsidR="00BF4305" w:rsidSect="00A13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938"/>
    <w:rsid w:val="0002628D"/>
    <w:rsid w:val="00173EDE"/>
    <w:rsid w:val="001D5A4B"/>
    <w:rsid w:val="00324938"/>
    <w:rsid w:val="00380BB2"/>
    <w:rsid w:val="00393C8B"/>
    <w:rsid w:val="005D353E"/>
    <w:rsid w:val="006E650C"/>
    <w:rsid w:val="00731115"/>
    <w:rsid w:val="00746A41"/>
    <w:rsid w:val="007F4A2F"/>
    <w:rsid w:val="00862319"/>
    <w:rsid w:val="008F6E11"/>
    <w:rsid w:val="0091584C"/>
    <w:rsid w:val="00981E12"/>
    <w:rsid w:val="00A134CA"/>
    <w:rsid w:val="00B41A7A"/>
    <w:rsid w:val="00BF4305"/>
    <w:rsid w:val="00C719D9"/>
    <w:rsid w:val="00C92007"/>
    <w:rsid w:val="00CA6B9D"/>
    <w:rsid w:val="00DA35C5"/>
    <w:rsid w:val="00DF4FC8"/>
    <w:rsid w:val="00E326DD"/>
    <w:rsid w:val="00E433D3"/>
    <w:rsid w:val="00E83C6E"/>
    <w:rsid w:val="00F1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1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31115"/>
    <w:rPr>
      <w:b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31115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No Spacing"/>
    <w:uiPriority w:val="99"/>
    <w:qFormat/>
    <w:rsid w:val="00731115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73111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oSpacing1">
    <w:name w:val="No Spacing1"/>
    <w:uiPriority w:val="99"/>
    <w:rsid w:val="00731115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apple-converted-space">
    <w:name w:val="apple-converted-space"/>
    <w:basedOn w:val="a0"/>
    <w:uiPriority w:val="99"/>
    <w:rsid w:val="00731115"/>
    <w:rPr>
      <w:rFonts w:cs="Times New Roman"/>
    </w:rPr>
  </w:style>
  <w:style w:type="character" w:styleId="a6">
    <w:name w:val="Strong"/>
    <w:basedOn w:val="a0"/>
    <w:uiPriority w:val="99"/>
    <w:qFormat/>
    <w:rsid w:val="00731115"/>
    <w:rPr>
      <w:rFonts w:cs="Times New Roman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F4A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4A2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3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2020-11-16T11:28:00Z</cp:lastPrinted>
  <dcterms:created xsi:type="dcterms:W3CDTF">2019-10-23T13:12:00Z</dcterms:created>
  <dcterms:modified xsi:type="dcterms:W3CDTF">2020-11-16T11:29:00Z</dcterms:modified>
</cp:coreProperties>
</file>